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BFD" w:rsidRDefault="006F5BFD" w:rsidP="006F5BFD">
      <w:pPr>
        <w:jc w:val="center"/>
        <w:rPr>
          <w:rFonts w:cstheme="minorHAnsi"/>
          <w:b/>
        </w:rPr>
      </w:pPr>
      <w:r w:rsidRPr="00F8603F">
        <w:rPr>
          <w:rStyle w:val="Pogrubienie"/>
        </w:rPr>
        <w:t>KLAUZULA INFORMACYJNA</w:t>
      </w:r>
      <w:r w:rsidRPr="00F8603F">
        <w:rPr>
          <w:b/>
          <w:bCs/>
        </w:rPr>
        <w:br/>
      </w:r>
      <w:r w:rsidRPr="00AE13FC">
        <w:rPr>
          <w:b/>
        </w:rPr>
        <w:t xml:space="preserve">dot. </w:t>
      </w:r>
      <w:r w:rsidR="00AE13FC" w:rsidRPr="00AE13FC">
        <w:rPr>
          <w:rFonts w:cstheme="minorHAnsi"/>
          <w:b/>
        </w:rPr>
        <w:t>- potwierdzani</w:t>
      </w:r>
      <w:r w:rsidR="00AE13FC">
        <w:rPr>
          <w:rFonts w:cstheme="minorHAnsi"/>
          <w:b/>
        </w:rPr>
        <w:t>a</w:t>
      </w:r>
      <w:r w:rsidR="00AE13FC" w:rsidRPr="00AE13FC">
        <w:rPr>
          <w:rFonts w:cstheme="minorHAnsi"/>
          <w:b/>
        </w:rPr>
        <w:t xml:space="preserve"> oświadczeń niezbędnych do złożenia wniosku o przyznanie świadczenia ratowniczego OSP w Gminie Bychawa</w:t>
      </w:r>
    </w:p>
    <w:p w:rsidR="00AE13FC" w:rsidRPr="00F8603F" w:rsidRDefault="00AE13FC" w:rsidP="006F5BFD">
      <w:pPr>
        <w:jc w:val="center"/>
      </w:pPr>
    </w:p>
    <w:p w:rsidR="00A645C3" w:rsidRPr="00F8603F" w:rsidRDefault="006F5BFD" w:rsidP="00620AAC">
      <w:pPr>
        <w:jc w:val="both"/>
      </w:pPr>
      <w:r w:rsidRPr="00F8603F">
        <w:t xml:space="preserve">Na  podstawie  </w:t>
      </w:r>
      <w:proofErr w:type="spellStart"/>
      <w:r w:rsidRPr="00F8603F">
        <w:t>art</w:t>
      </w:r>
      <w:proofErr w:type="spellEnd"/>
      <w:r w:rsidRPr="00F8603F">
        <w:t xml:space="preserve">.  13  Rozporządzenia  Parlamentu  Europejskiego  i  Rady  (UE)  2016/679  z  dnia  27 kwietnia 2016 r. w sprawie ochrony osób fizycznych w związku z przetwarzaniem danych osobowych i  w  sprawie  swobodnego  przepływu  takich  danych  oraz  uchylenia  dyrektywy  95/46/WE  (ogólne rozporządzenie o ochronie danych), </w:t>
      </w:r>
      <w:proofErr w:type="spellStart"/>
      <w:r w:rsidRPr="00F8603F">
        <w:t>publ</w:t>
      </w:r>
      <w:proofErr w:type="spellEnd"/>
      <w:r w:rsidRPr="00F8603F">
        <w:t>. Dz. Urz.</w:t>
      </w:r>
      <w:r w:rsidR="00A645C3" w:rsidRPr="00F8603F">
        <w:t xml:space="preserve"> UE L Nr 119, s. 1 informujemy:</w:t>
      </w:r>
    </w:p>
    <w:p w:rsidR="006F5BFD" w:rsidRPr="00F8603F" w:rsidRDefault="00A645C3" w:rsidP="00A645C3">
      <w:pPr>
        <w:spacing w:after="0"/>
      </w:pPr>
      <w:r w:rsidRPr="00F8603F">
        <w:t xml:space="preserve">1. </w:t>
      </w:r>
      <w:r w:rsidR="006F5BFD" w:rsidRPr="00F8603F">
        <w:t xml:space="preserve">Administratorem Pani/Pana danych osobowych jest Burmistrz Bychawy, adres:  ul. Partyzantów 1,  23-100 Bychawa, tel.  815660004, e-mail: um@bychawa.pl  </w:t>
      </w:r>
    </w:p>
    <w:p w:rsidR="006F5BFD" w:rsidRPr="00F8603F" w:rsidRDefault="00A645C3" w:rsidP="00620AAC">
      <w:pPr>
        <w:spacing w:after="0"/>
        <w:jc w:val="both"/>
      </w:pPr>
      <w:r w:rsidRPr="00F8603F">
        <w:t>2</w:t>
      </w:r>
      <w:r w:rsidR="006F5BFD" w:rsidRPr="00F8603F">
        <w:t xml:space="preserve">. W sprawach z zakresu ochrony danych osobowych mogą Państwo kontaktować się z Inspektorem </w:t>
      </w:r>
    </w:p>
    <w:p w:rsidR="006F5BFD" w:rsidRPr="00F8603F" w:rsidRDefault="006F5BFD" w:rsidP="00620AAC">
      <w:pPr>
        <w:spacing w:after="0"/>
        <w:jc w:val="both"/>
      </w:pPr>
      <w:r w:rsidRPr="00F8603F">
        <w:t xml:space="preserve">Ochrony Danych pod </w:t>
      </w:r>
      <w:r w:rsidR="00B81B77">
        <w:t>adresem e-mail: iod@bychawa.pl</w:t>
      </w:r>
    </w:p>
    <w:p w:rsidR="00620AAC" w:rsidRPr="00F8603F" w:rsidRDefault="00A645C3" w:rsidP="00620AAC">
      <w:pPr>
        <w:spacing w:after="0" w:line="240" w:lineRule="auto"/>
        <w:jc w:val="both"/>
        <w:rPr>
          <w:rFonts w:cstheme="minorHAnsi"/>
        </w:rPr>
      </w:pPr>
      <w:r w:rsidRPr="00F8603F">
        <w:t>3</w:t>
      </w:r>
      <w:r w:rsidR="006F5BFD" w:rsidRPr="00F8603F">
        <w:t xml:space="preserve">. </w:t>
      </w:r>
      <w:r w:rsidR="00620AAC" w:rsidRPr="00F8603F">
        <w:rPr>
          <w:rFonts w:cstheme="minorHAnsi"/>
        </w:rPr>
        <w:t xml:space="preserve">Celem </w:t>
      </w:r>
      <w:r w:rsidRPr="00F8603F">
        <w:rPr>
          <w:rFonts w:cstheme="minorHAnsi"/>
        </w:rPr>
        <w:t>przetwarzania danych osobowych</w:t>
      </w:r>
      <w:r w:rsidR="00620AAC" w:rsidRPr="00F8603F">
        <w:rPr>
          <w:rFonts w:cstheme="minorHAnsi"/>
        </w:rPr>
        <w:t xml:space="preserve"> jest: </w:t>
      </w:r>
    </w:p>
    <w:p w:rsidR="00620AAC" w:rsidRPr="00B81B77" w:rsidRDefault="00B81B77" w:rsidP="00B81B77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A645C3" w:rsidRPr="00B81B77">
        <w:rPr>
          <w:rFonts w:cstheme="minorHAnsi"/>
        </w:rPr>
        <w:t>Potwierdzanie oświadczeń niezbędnych do złożenia wniosku o przyznanie świadczenia ratowniczego OSP</w:t>
      </w:r>
      <w:r w:rsidR="00A645C3" w:rsidRPr="00B81B77">
        <w:rPr>
          <w:rStyle w:val="Pogrubienie"/>
          <w:b w:val="0"/>
        </w:rPr>
        <w:t>(dodatek do emerytury w wysokości 200 zł)</w:t>
      </w:r>
      <w:r w:rsidR="00620AAC" w:rsidRPr="00B81B77">
        <w:rPr>
          <w:rFonts w:cstheme="minorHAnsi"/>
          <w:b/>
        </w:rPr>
        <w:t>,</w:t>
      </w:r>
      <w:r w:rsidR="00620AAC" w:rsidRPr="00B81B77">
        <w:rPr>
          <w:rFonts w:cstheme="minorHAnsi"/>
        </w:rPr>
        <w:t xml:space="preserve"> </w:t>
      </w:r>
    </w:p>
    <w:p w:rsidR="00F8603F" w:rsidRPr="00F8603F" w:rsidRDefault="00FA2784" w:rsidP="00F8603F">
      <w:pPr>
        <w:spacing w:after="0"/>
      </w:pPr>
      <w:r w:rsidRPr="00F8603F">
        <w:t>4</w:t>
      </w:r>
      <w:r w:rsidR="006F5BFD" w:rsidRPr="00F8603F">
        <w:t xml:space="preserve">. Podstawą prawną przetwarzania danych jest </w:t>
      </w:r>
      <w:r w:rsidR="00F8603F" w:rsidRPr="00F8603F">
        <w:t>:</w:t>
      </w:r>
    </w:p>
    <w:p w:rsidR="006F5BFD" w:rsidRPr="00F8603F" w:rsidRDefault="00F81869" w:rsidP="00F8603F">
      <w:pPr>
        <w:spacing w:after="0"/>
      </w:pPr>
      <w:proofErr w:type="spellStart"/>
      <w:r w:rsidRPr="00F8603F">
        <w:rPr>
          <w:rFonts w:cstheme="minorHAnsi"/>
        </w:rPr>
        <w:t>art</w:t>
      </w:r>
      <w:proofErr w:type="spellEnd"/>
      <w:r w:rsidRPr="00F8603F">
        <w:rPr>
          <w:rFonts w:cstheme="minorHAnsi"/>
        </w:rPr>
        <w:t xml:space="preserve">. </w:t>
      </w:r>
      <w:r w:rsidR="00FA2784" w:rsidRPr="00F8603F">
        <w:rPr>
          <w:rFonts w:cstheme="minorHAnsi"/>
        </w:rPr>
        <w:t>50</w:t>
      </w:r>
      <w:r w:rsidR="00B81B77">
        <w:rPr>
          <w:rFonts w:cstheme="minorHAnsi"/>
        </w:rPr>
        <w:t xml:space="preserve"> ust. 6</w:t>
      </w:r>
      <w:r w:rsidRPr="00F8603F">
        <w:rPr>
          <w:rFonts w:cstheme="minorHAnsi"/>
        </w:rPr>
        <w:t xml:space="preserve"> </w:t>
      </w:r>
      <w:r w:rsidR="00B81B77">
        <w:t>u</w:t>
      </w:r>
      <w:r w:rsidR="00F8603F" w:rsidRPr="00F8603F">
        <w:t>staw</w:t>
      </w:r>
      <w:r w:rsidR="00B81B77">
        <w:t>y</w:t>
      </w:r>
      <w:r w:rsidR="00F8603F" w:rsidRPr="00F8603F">
        <w:t xml:space="preserve"> o ochotniczych strażach jest pożarnych</w:t>
      </w:r>
      <w:r w:rsidR="00F8603F" w:rsidRPr="00F8603F">
        <w:br/>
      </w:r>
      <w:proofErr w:type="spellStart"/>
      <w:r w:rsidR="00F8603F" w:rsidRPr="00F8603F">
        <w:rPr>
          <w:rFonts w:cstheme="minorHAnsi"/>
        </w:rPr>
        <w:t>art</w:t>
      </w:r>
      <w:proofErr w:type="spellEnd"/>
      <w:r w:rsidR="00F8603F" w:rsidRPr="00F8603F">
        <w:rPr>
          <w:rFonts w:cstheme="minorHAnsi"/>
        </w:rPr>
        <w:t xml:space="preserve">. 6 ust. 1 lit. C RODO - przetwarzanie </w:t>
      </w:r>
      <w:r w:rsidRPr="00F8603F">
        <w:rPr>
          <w:rFonts w:cstheme="minorHAnsi"/>
        </w:rPr>
        <w:t xml:space="preserve">jest niezbędne do wypełnienia obowiązku prawnego ciążącego na administratorze </w:t>
      </w:r>
    </w:p>
    <w:p w:rsidR="00AE13FC" w:rsidRDefault="00F8603F" w:rsidP="00620AAC">
      <w:pPr>
        <w:spacing w:after="0"/>
        <w:jc w:val="both"/>
      </w:pPr>
      <w:r w:rsidRPr="00F8603F">
        <w:t>5</w:t>
      </w:r>
      <w:r w:rsidR="006F5BFD" w:rsidRPr="00F8603F">
        <w:t>.</w:t>
      </w:r>
      <w:r w:rsidR="00AE13FC">
        <w:t xml:space="preserve"> Odbiorcami  Pani/Pana  danych </w:t>
      </w:r>
      <w:r w:rsidR="006F5BFD" w:rsidRPr="00F8603F">
        <w:t>będą</w:t>
      </w:r>
    </w:p>
    <w:p w:rsidR="00AE13FC" w:rsidRDefault="00AE13FC" w:rsidP="00620AAC">
      <w:pPr>
        <w:spacing w:after="0"/>
        <w:jc w:val="both"/>
      </w:pPr>
      <w:r>
        <w:t xml:space="preserve">- Komenda </w:t>
      </w:r>
      <w:proofErr w:type="spellStart"/>
      <w:r>
        <w:t>Miejska</w:t>
      </w:r>
      <w:proofErr w:type="spellEnd"/>
      <w:r>
        <w:t xml:space="preserve"> Państwowej Straży Pożarnej w Lublinie</w:t>
      </w:r>
    </w:p>
    <w:p w:rsidR="006F5BFD" w:rsidRPr="00F8603F" w:rsidRDefault="00AE13FC" w:rsidP="00620AAC">
      <w:pPr>
        <w:spacing w:after="0"/>
        <w:jc w:val="both"/>
      </w:pPr>
      <w:r>
        <w:t xml:space="preserve">- </w:t>
      </w:r>
      <w:r w:rsidR="006F5BFD" w:rsidRPr="00F8603F">
        <w:t xml:space="preserve">podmioty  uprawnione  na  </w:t>
      </w:r>
      <w:r w:rsidR="00620AAC" w:rsidRPr="00F8603F">
        <w:t>p</w:t>
      </w:r>
      <w:r w:rsidR="006F5BFD" w:rsidRPr="00F8603F">
        <w:t>odstawie  przepisów  prawa,  podmioty  które  na podstawie  zawartych  umów  przetwarzają  dane  osobow</w:t>
      </w:r>
      <w:r w:rsidR="00620AAC" w:rsidRPr="00F8603F">
        <w:t>e  w  imieniu  Administratora.</w:t>
      </w:r>
      <w:r w:rsidR="006F5BFD" w:rsidRPr="00F8603F">
        <w:t xml:space="preserve">  </w:t>
      </w:r>
    </w:p>
    <w:p w:rsidR="00F8603F" w:rsidRPr="00F8603F" w:rsidRDefault="00F8603F" w:rsidP="00620AAC">
      <w:pPr>
        <w:spacing w:after="0"/>
        <w:jc w:val="both"/>
      </w:pPr>
      <w:r w:rsidRPr="00F8603F">
        <w:t xml:space="preserve">6. Dane </w:t>
      </w:r>
      <w:proofErr w:type="spellStart"/>
      <w:r w:rsidRPr="00F8603F">
        <w:t>osobowe</w:t>
      </w:r>
      <w:proofErr w:type="spellEnd"/>
      <w:r w:rsidRPr="00F8603F">
        <w:t xml:space="preserve"> będą  przechowywane przez okres niezbędny do realizacji celów przetwarzania,      a następnie Administrator będzie przetwarzał </w:t>
      </w:r>
      <w:proofErr w:type="spellStart"/>
      <w:r w:rsidRPr="00F8603F">
        <w:t>dane</w:t>
      </w:r>
      <w:proofErr w:type="spellEnd"/>
      <w:r w:rsidRPr="00F8603F">
        <w:t xml:space="preserve"> </w:t>
      </w:r>
      <w:proofErr w:type="spellStart"/>
      <w:r w:rsidRPr="00F8603F">
        <w:t>osobowe</w:t>
      </w:r>
      <w:proofErr w:type="spellEnd"/>
      <w:r w:rsidRPr="00F8603F">
        <w:t xml:space="preserve"> zgodnie z okresami dla poszczególnych kategorii spraw</w:t>
      </w:r>
      <w:r w:rsidRPr="00F8603F">
        <w:rPr>
          <w:spacing w:val="-7"/>
        </w:rPr>
        <w:t xml:space="preserve"> </w:t>
      </w:r>
      <w:r w:rsidRPr="00F8603F">
        <w:t>przyjętymi</w:t>
      </w:r>
      <w:r w:rsidRPr="00F8603F">
        <w:rPr>
          <w:spacing w:val="-8"/>
        </w:rPr>
        <w:t xml:space="preserve"> </w:t>
      </w:r>
      <w:r w:rsidRPr="00F8603F">
        <w:t>we</w:t>
      </w:r>
      <w:r w:rsidRPr="00F8603F">
        <w:rPr>
          <w:spacing w:val="1"/>
        </w:rPr>
        <w:t xml:space="preserve"> </w:t>
      </w:r>
      <w:r w:rsidRPr="00F8603F">
        <w:t>właściwym</w:t>
      </w:r>
      <w:r w:rsidRPr="00F8603F">
        <w:rPr>
          <w:spacing w:val="-7"/>
        </w:rPr>
        <w:t xml:space="preserve"> </w:t>
      </w:r>
      <w:r w:rsidRPr="00F8603F">
        <w:t>zarządzeniu</w:t>
      </w:r>
      <w:r w:rsidRPr="00F8603F">
        <w:rPr>
          <w:spacing w:val="-8"/>
        </w:rPr>
        <w:t xml:space="preserve"> </w:t>
      </w:r>
      <w:r w:rsidRPr="00F8603F">
        <w:t>Ministra</w:t>
      </w:r>
      <w:r w:rsidRPr="00F8603F">
        <w:rPr>
          <w:spacing w:val="-8"/>
        </w:rPr>
        <w:t xml:space="preserve"> </w:t>
      </w:r>
      <w:r w:rsidRPr="00F8603F">
        <w:t>Spraw</w:t>
      </w:r>
      <w:r w:rsidRPr="00F8603F">
        <w:rPr>
          <w:spacing w:val="-7"/>
        </w:rPr>
        <w:t xml:space="preserve"> </w:t>
      </w:r>
      <w:r w:rsidRPr="00F8603F">
        <w:t>Wewnętrznych</w:t>
      </w:r>
      <w:r w:rsidRPr="00F8603F">
        <w:rPr>
          <w:spacing w:val="-9"/>
        </w:rPr>
        <w:t xml:space="preserve"> </w:t>
      </w:r>
      <w:r w:rsidRPr="00F8603F">
        <w:t>w</w:t>
      </w:r>
      <w:r w:rsidRPr="00F8603F">
        <w:rPr>
          <w:spacing w:val="-6"/>
        </w:rPr>
        <w:t xml:space="preserve"> </w:t>
      </w:r>
      <w:r w:rsidRPr="00F8603F">
        <w:t>sprawie</w:t>
      </w:r>
      <w:r w:rsidRPr="00F8603F">
        <w:rPr>
          <w:spacing w:val="-7"/>
        </w:rPr>
        <w:t xml:space="preserve"> </w:t>
      </w:r>
      <w:r w:rsidRPr="00F8603F">
        <w:t>instrukcji</w:t>
      </w:r>
      <w:r w:rsidRPr="00F8603F">
        <w:rPr>
          <w:spacing w:val="-10"/>
        </w:rPr>
        <w:t xml:space="preserve"> </w:t>
      </w:r>
      <w:r w:rsidRPr="00F8603F">
        <w:t>kancelaryjnej i jednolitego rzeczowego</w:t>
      </w:r>
    </w:p>
    <w:p w:rsidR="00F8603F" w:rsidRPr="00F8603F" w:rsidRDefault="00F8603F" w:rsidP="00F8603F">
      <w:pPr>
        <w:spacing w:after="0"/>
        <w:jc w:val="both"/>
      </w:pPr>
      <w:r w:rsidRPr="00F8603F">
        <w:t xml:space="preserve">6. Przetwarzanie danych osobowych nie podlega zautomatyzowanemu podejmowaniu decyzji oraz profilowaniu. </w:t>
      </w:r>
    </w:p>
    <w:p w:rsidR="00F8603F" w:rsidRPr="00F8603F" w:rsidRDefault="00F8603F" w:rsidP="00F8603F">
      <w:pPr>
        <w:spacing w:after="0"/>
        <w:jc w:val="both"/>
      </w:pPr>
      <w:r w:rsidRPr="00F8603F">
        <w:t>7. Dane nie będą przekazywane do państw trzecich ani organizacji międzynarodowych.</w:t>
      </w:r>
    </w:p>
    <w:p w:rsidR="006F5BFD" w:rsidRPr="00F8603F" w:rsidRDefault="00F8603F" w:rsidP="00620AAC">
      <w:pPr>
        <w:spacing w:after="0"/>
        <w:jc w:val="both"/>
      </w:pPr>
      <w:r>
        <w:t>8</w:t>
      </w:r>
      <w:r w:rsidR="006F5BFD" w:rsidRPr="00F8603F">
        <w:t xml:space="preserve">. Osoba, której dane dotyczą ma prawo do: </w:t>
      </w:r>
    </w:p>
    <w:p w:rsidR="006F5BFD" w:rsidRPr="00F8603F" w:rsidRDefault="006F5BFD" w:rsidP="00620AAC">
      <w:pPr>
        <w:spacing w:after="0"/>
        <w:jc w:val="both"/>
      </w:pPr>
      <w:r w:rsidRPr="00F8603F">
        <w:t xml:space="preserve"> </w:t>
      </w:r>
      <w:r w:rsidR="00F8603F" w:rsidRPr="00F8603F">
        <w:t>- d</w:t>
      </w:r>
      <w:r w:rsidRPr="00F8603F">
        <w:t xml:space="preserve">ostępu do treści swoich danych oraz możliwości ich poprawiania, sprostowania, ograniczenia </w:t>
      </w:r>
    </w:p>
    <w:p w:rsidR="006F5BFD" w:rsidRPr="00F8603F" w:rsidRDefault="006F5BFD" w:rsidP="00620AAC">
      <w:pPr>
        <w:spacing w:after="0"/>
        <w:jc w:val="both"/>
      </w:pPr>
      <w:r w:rsidRPr="00F8603F">
        <w:t xml:space="preserve">przetwarzania, a także - w przypadkach przewidzianych prawem - prawo do usunięcia danych i prawo </w:t>
      </w:r>
    </w:p>
    <w:p w:rsidR="006F5BFD" w:rsidRPr="00F8603F" w:rsidRDefault="006F5BFD" w:rsidP="00620AAC">
      <w:pPr>
        <w:spacing w:after="0"/>
        <w:jc w:val="both"/>
      </w:pPr>
      <w:r w:rsidRPr="00F8603F">
        <w:t xml:space="preserve">do wniesienia sprzeciwu wobec przetwarzania Państwa danych. </w:t>
      </w:r>
    </w:p>
    <w:p w:rsidR="006F5BFD" w:rsidRPr="00F8603F" w:rsidRDefault="006F5BFD" w:rsidP="00620AAC">
      <w:pPr>
        <w:spacing w:after="0"/>
        <w:jc w:val="both"/>
      </w:pPr>
      <w:r w:rsidRPr="00F8603F">
        <w:t xml:space="preserve">-  wniesienia  skargi  do  organu  nadzorczego,  w  przypadku  gdy  przetwarzanie  danych  odbywa  się </w:t>
      </w:r>
    </w:p>
    <w:p w:rsidR="006F5BFD" w:rsidRPr="00F8603F" w:rsidRDefault="006F5BFD" w:rsidP="00620AAC">
      <w:pPr>
        <w:spacing w:after="0"/>
        <w:jc w:val="both"/>
      </w:pPr>
      <w:r w:rsidRPr="00F8603F">
        <w:t xml:space="preserve"> z  naruszeniem  przepisów  powyższego  Rozporządzenia  tj.  Prezesa  Ochrony  Danych  Osobowych,  </w:t>
      </w:r>
    </w:p>
    <w:p w:rsidR="006F5BFD" w:rsidRPr="00F8603F" w:rsidRDefault="006F5BFD" w:rsidP="00620AAC">
      <w:pPr>
        <w:spacing w:after="0"/>
        <w:jc w:val="both"/>
      </w:pPr>
      <w:r w:rsidRPr="00F8603F">
        <w:t xml:space="preserve">ul. Stawki 2, 00-193 Warszawa. </w:t>
      </w:r>
    </w:p>
    <w:p w:rsidR="00F8603F" w:rsidRPr="00F8603F" w:rsidRDefault="00F8603F" w:rsidP="00620AAC">
      <w:pPr>
        <w:spacing w:after="0"/>
        <w:jc w:val="both"/>
      </w:pPr>
    </w:p>
    <w:sectPr w:rsidR="00F8603F" w:rsidRPr="00F8603F" w:rsidSect="00113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62328"/>
    <w:multiLevelType w:val="hybridMultilevel"/>
    <w:tmpl w:val="7EA87DF6"/>
    <w:lvl w:ilvl="0" w:tplc="68A26B1C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E3726"/>
    <w:multiLevelType w:val="hybridMultilevel"/>
    <w:tmpl w:val="FBE40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5BFD"/>
    <w:rsid w:val="00113FB3"/>
    <w:rsid w:val="00172A0B"/>
    <w:rsid w:val="00371CD7"/>
    <w:rsid w:val="00376091"/>
    <w:rsid w:val="003D253C"/>
    <w:rsid w:val="00620AAC"/>
    <w:rsid w:val="006F5BFD"/>
    <w:rsid w:val="00845F81"/>
    <w:rsid w:val="008C200D"/>
    <w:rsid w:val="009326B8"/>
    <w:rsid w:val="00A645C3"/>
    <w:rsid w:val="00A75281"/>
    <w:rsid w:val="00AE13FC"/>
    <w:rsid w:val="00B81B77"/>
    <w:rsid w:val="00F81869"/>
    <w:rsid w:val="00F8603F"/>
    <w:rsid w:val="00FA2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F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F5BFD"/>
    <w:rPr>
      <w:b/>
      <w:bCs/>
    </w:rPr>
  </w:style>
  <w:style w:type="paragraph" w:styleId="Akapitzlist">
    <w:name w:val="List Paragraph"/>
    <w:basedOn w:val="Normalny"/>
    <w:uiPriority w:val="34"/>
    <w:qFormat/>
    <w:rsid w:val="00620AAC"/>
    <w:pPr>
      <w:ind w:left="720"/>
      <w:contextualSpacing/>
    </w:pPr>
  </w:style>
  <w:style w:type="character" w:customStyle="1" w:styleId="ng-binding">
    <w:name w:val="ng-binding"/>
    <w:basedOn w:val="Domylnaczcionkaakapitu"/>
    <w:rsid w:val="00F818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2022-04-11T10:15:00Z</dcterms:created>
  <dcterms:modified xsi:type="dcterms:W3CDTF">2022-04-11T10:19:00Z</dcterms:modified>
</cp:coreProperties>
</file>