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D" w:rsidRPr="00A30C21" w:rsidRDefault="00785D3D" w:rsidP="00C0230F">
      <w:pPr>
        <w:tabs>
          <w:tab w:val="left" w:pos="7425"/>
        </w:tabs>
        <w:jc w:val="center"/>
        <w:rPr>
          <w:b/>
          <w:bCs/>
          <w:sz w:val="22"/>
          <w:szCs w:val="22"/>
        </w:rPr>
      </w:pPr>
    </w:p>
    <w:p w:rsidR="00312712" w:rsidRPr="00A30C21" w:rsidRDefault="00F253FB" w:rsidP="00C0230F">
      <w:pPr>
        <w:tabs>
          <w:tab w:val="left" w:pos="7425"/>
        </w:tabs>
        <w:jc w:val="center"/>
        <w:rPr>
          <w:b/>
          <w:bCs/>
          <w:sz w:val="22"/>
          <w:szCs w:val="22"/>
        </w:rPr>
      </w:pPr>
      <w:r w:rsidRPr="00A30C21">
        <w:rPr>
          <w:b/>
          <w:bCs/>
          <w:sz w:val="22"/>
          <w:szCs w:val="22"/>
        </w:rPr>
        <w:t>Harmonogram posiedzeń stałych Komisji Rady Miejskiej w Bychawie</w:t>
      </w:r>
    </w:p>
    <w:p w:rsidR="00060E80" w:rsidRDefault="00060E80" w:rsidP="00A16E83">
      <w:pPr>
        <w:jc w:val="both"/>
        <w:rPr>
          <w:sz w:val="22"/>
          <w:szCs w:val="22"/>
        </w:rPr>
      </w:pPr>
    </w:p>
    <w:p w:rsidR="00A30C21" w:rsidRPr="00A30C21" w:rsidRDefault="00A30C21" w:rsidP="00A16E83">
      <w:pPr>
        <w:jc w:val="both"/>
        <w:rPr>
          <w:sz w:val="22"/>
          <w:szCs w:val="22"/>
        </w:rPr>
      </w:pPr>
    </w:p>
    <w:p w:rsidR="00EC3DD0" w:rsidRPr="002369AF" w:rsidRDefault="00EC3DD0" w:rsidP="00EC3DD0">
      <w:pPr>
        <w:pStyle w:val="Tekstpodstawowy2"/>
        <w:spacing w:line="276" w:lineRule="auto"/>
        <w:jc w:val="both"/>
        <w:rPr>
          <w:b/>
          <w:bCs/>
          <w:szCs w:val="24"/>
          <w:u w:val="single"/>
          <w:lang w:eastAsia="pl-PL"/>
        </w:rPr>
      </w:pPr>
      <w:r w:rsidRPr="002369AF">
        <w:rPr>
          <w:b/>
          <w:bCs/>
          <w:szCs w:val="24"/>
          <w:u w:val="single"/>
          <w:lang w:eastAsia="pl-PL"/>
        </w:rPr>
        <w:t xml:space="preserve">Komisja do spraw </w:t>
      </w:r>
      <w:r w:rsidRPr="002369AF">
        <w:rPr>
          <w:b/>
          <w:szCs w:val="24"/>
          <w:u w:val="single"/>
        </w:rPr>
        <w:t>skarg, wniosków i petycji</w:t>
      </w:r>
      <w:r w:rsidRPr="002369AF">
        <w:rPr>
          <w:b/>
          <w:bCs/>
          <w:szCs w:val="24"/>
          <w:u w:val="single"/>
          <w:lang w:eastAsia="pl-PL"/>
        </w:rPr>
        <w:t xml:space="preserve"> – 28 grudnia 2023 r. (czwartek) godz.</w:t>
      </w:r>
      <w:r>
        <w:rPr>
          <w:b/>
          <w:bCs/>
          <w:szCs w:val="24"/>
          <w:u w:val="single"/>
          <w:lang w:eastAsia="pl-PL"/>
        </w:rPr>
        <w:t xml:space="preserve"> 8:00</w:t>
      </w:r>
      <w:r w:rsidRPr="002369AF">
        <w:rPr>
          <w:b/>
          <w:bCs/>
          <w:szCs w:val="24"/>
          <w:u w:val="single"/>
          <w:lang w:eastAsia="pl-PL"/>
        </w:rPr>
        <w:t xml:space="preserve"> </w:t>
      </w:r>
    </w:p>
    <w:p w:rsidR="00EC3DD0" w:rsidRPr="002369AF" w:rsidRDefault="00EC3DD0" w:rsidP="00EC3DD0">
      <w:pPr>
        <w:pStyle w:val="Tekstpodstawowy2"/>
        <w:spacing w:line="276" w:lineRule="auto"/>
        <w:jc w:val="both"/>
        <w:rPr>
          <w:szCs w:val="24"/>
          <w:lang w:eastAsia="pl-PL"/>
        </w:rPr>
      </w:pPr>
      <w:r w:rsidRPr="002369AF">
        <w:rPr>
          <w:szCs w:val="24"/>
          <w:lang w:eastAsia="pl-PL"/>
        </w:rPr>
        <w:t>Porządek posiedzenia:</w:t>
      </w:r>
    </w:p>
    <w:p w:rsidR="00EC3DD0" w:rsidRPr="002369AF" w:rsidRDefault="00EC3DD0" w:rsidP="00EC3DD0">
      <w:pPr>
        <w:pStyle w:val="Tekstpodstawowy2"/>
        <w:numPr>
          <w:ilvl w:val="0"/>
          <w:numId w:val="9"/>
        </w:numPr>
        <w:spacing w:line="276" w:lineRule="auto"/>
        <w:jc w:val="both"/>
        <w:rPr>
          <w:bCs/>
          <w:szCs w:val="24"/>
          <w:u w:val="single"/>
          <w:lang w:eastAsia="pl-PL"/>
        </w:rPr>
      </w:pPr>
      <w:r w:rsidRPr="002369AF">
        <w:rPr>
          <w:bCs/>
          <w:szCs w:val="24"/>
          <w:lang w:eastAsia="pl-PL"/>
        </w:rPr>
        <w:t>Zaopiniowanie projektów uchwał w sprawach:</w:t>
      </w:r>
    </w:p>
    <w:p w:rsidR="00EC3DD0" w:rsidRPr="00C829B3" w:rsidRDefault="00EC3DD0" w:rsidP="00EC3DD0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829B3">
        <w:rPr>
          <w:sz w:val="24"/>
          <w:szCs w:val="24"/>
        </w:rPr>
        <w:t>rozpatrzenia petycji dotyczącej wystąpienia do Sejmu Rzeczypospolitej Polskiej z petycją o podjęcie inicjatywy ustawodawczej w zakresie nowelizacji ustaw: kodeksu postępowania cywilnego, kodeksu pracy, ustawy o postępowani</w:t>
      </w:r>
      <w:r>
        <w:rPr>
          <w:sz w:val="24"/>
          <w:szCs w:val="24"/>
        </w:rPr>
        <w:t>u egzekucyjnym w </w:t>
      </w:r>
      <w:r w:rsidRPr="00C829B3">
        <w:rPr>
          <w:sz w:val="24"/>
          <w:szCs w:val="24"/>
        </w:rPr>
        <w:t>administracji i innych powiązanych tematycznie,</w:t>
      </w:r>
    </w:p>
    <w:p w:rsidR="00EC3DD0" w:rsidRPr="00C829B3" w:rsidRDefault="00EC3DD0" w:rsidP="00EC3DD0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829B3">
        <w:rPr>
          <w:sz w:val="24"/>
          <w:szCs w:val="24"/>
        </w:rPr>
        <w:t>zakazu wykorzystania Górotworu pod powierzchnią Gminy dla magazynowania sprężonego CO</w:t>
      </w:r>
      <w:r w:rsidRPr="00C829B3">
        <w:rPr>
          <w:sz w:val="24"/>
          <w:szCs w:val="24"/>
          <w:vertAlign w:val="subscript"/>
        </w:rPr>
        <w:t>2</w:t>
      </w:r>
      <w:r w:rsidRPr="00C829B3">
        <w:rPr>
          <w:sz w:val="24"/>
          <w:szCs w:val="24"/>
        </w:rPr>
        <w:t xml:space="preserve"> wraz z domieszkami.</w:t>
      </w:r>
    </w:p>
    <w:p w:rsidR="00EC3DD0" w:rsidRPr="002369AF" w:rsidRDefault="00EC3DD0" w:rsidP="00EC3DD0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2369AF">
        <w:rPr>
          <w:sz w:val="24"/>
          <w:szCs w:val="24"/>
        </w:rPr>
        <w:t>Sprawozdanie z pracy komisji za II półrocze 2023 r.</w:t>
      </w:r>
    </w:p>
    <w:p w:rsidR="00EC3DD0" w:rsidRPr="002369AF" w:rsidRDefault="00EC3DD0" w:rsidP="00EC3DD0">
      <w:pPr>
        <w:pStyle w:val="Tekstpodstawowy2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2369AF">
        <w:rPr>
          <w:szCs w:val="24"/>
        </w:rPr>
        <w:t>Przyjęcie protokołu z poprzedniego posiedzenia komisji.</w:t>
      </w:r>
    </w:p>
    <w:p w:rsidR="00EC3DD0" w:rsidRPr="002369AF" w:rsidRDefault="00EC3DD0" w:rsidP="00EC3DD0">
      <w:pPr>
        <w:pStyle w:val="Tekstpodstawowy2"/>
        <w:numPr>
          <w:ilvl w:val="0"/>
          <w:numId w:val="9"/>
        </w:numPr>
        <w:spacing w:line="276" w:lineRule="auto"/>
        <w:jc w:val="both"/>
        <w:rPr>
          <w:bCs/>
          <w:szCs w:val="24"/>
          <w:lang w:eastAsia="pl-PL"/>
        </w:rPr>
      </w:pPr>
      <w:r w:rsidRPr="002369AF">
        <w:rPr>
          <w:bCs/>
          <w:szCs w:val="24"/>
          <w:lang w:eastAsia="pl-PL"/>
        </w:rPr>
        <w:t>Sprawy bieżące.</w:t>
      </w:r>
    </w:p>
    <w:p w:rsidR="00EC3DD0" w:rsidRPr="002369AF" w:rsidRDefault="00EC3DD0" w:rsidP="00EC3DD0">
      <w:pPr>
        <w:jc w:val="both"/>
        <w:rPr>
          <w:b/>
          <w:sz w:val="24"/>
          <w:szCs w:val="24"/>
          <w:u w:val="single"/>
        </w:rPr>
      </w:pPr>
    </w:p>
    <w:p w:rsidR="00EC3DD0" w:rsidRPr="002369AF" w:rsidRDefault="00EC3DD0" w:rsidP="00EC3DD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  <w:r w:rsidRPr="002369AF">
        <w:rPr>
          <w:b/>
          <w:bCs/>
          <w:szCs w:val="24"/>
          <w:u w:val="single"/>
          <w:lang w:eastAsia="pl-PL"/>
        </w:rPr>
        <w:t xml:space="preserve">Komisja do spraw </w:t>
      </w:r>
      <w:r w:rsidRPr="002369AF">
        <w:rPr>
          <w:b/>
          <w:szCs w:val="24"/>
          <w:u w:val="single"/>
        </w:rPr>
        <w:t>pomocy społecznej, bezpieczeństwa</w:t>
      </w:r>
      <w:r w:rsidR="008C2F09">
        <w:rPr>
          <w:b/>
          <w:szCs w:val="24"/>
          <w:u w:val="single"/>
        </w:rPr>
        <w:t xml:space="preserve"> publicznego, ochrony zdrowia i </w:t>
      </w:r>
      <w:r w:rsidRPr="002369AF">
        <w:rPr>
          <w:b/>
          <w:szCs w:val="24"/>
          <w:u w:val="single"/>
        </w:rPr>
        <w:t>pracy</w:t>
      </w:r>
      <w:r w:rsidRPr="002369AF">
        <w:rPr>
          <w:b/>
          <w:bCs/>
          <w:szCs w:val="24"/>
          <w:u w:val="single"/>
          <w:lang w:eastAsia="pl-PL"/>
        </w:rPr>
        <w:t xml:space="preserve"> – 28 grudnia</w:t>
      </w:r>
      <w:r w:rsidRPr="002369AF">
        <w:rPr>
          <w:b/>
          <w:szCs w:val="24"/>
          <w:u w:val="single"/>
        </w:rPr>
        <w:t xml:space="preserve"> 2023 r. (czwartek) godz.</w:t>
      </w:r>
      <w:r>
        <w:rPr>
          <w:b/>
          <w:szCs w:val="24"/>
          <w:u w:val="single"/>
        </w:rPr>
        <w:t xml:space="preserve"> 8:45</w:t>
      </w:r>
      <w:r w:rsidRPr="002369AF">
        <w:rPr>
          <w:b/>
          <w:szCs w:val="24"/>
          <w:u w:val="single"/>
        </w:rPr>
        <w:t xml:space="preserve"> </w:t>
      </w:r>
    </w:p>
    <w:p w:rsidR="00EC3DD0" w:rsidRPr="002369AF" w:rsidRDefault="00EC3DD0" w:rsidP="00EC3DD0">
      <w:pPr>
        <w:pStyle w:val="Tekstpodstawowy2"/>
        <w:jc w:val="both"/>
        <w:rPr>
          <w:bCs/>
          <w:szCs w:val="24"/>
          <w:lang w:eastAsia="pl-PL"/>
        </w:rPr>
      </w:pPr>
      <w:r w:rsidRPr="002369AF">
        <w:rPr>
          <w:bCs/>
          <w:szCs w:val="24"/>
          <w:lang w:eastAsia="pl-PL"/>
        </w:rPr>
        <w:t>Porządek posiedzenia:</w:t>
      </w:r>
    </w:p>
    <w:p w:rsidR="00EC3DD0" w:rsidRPr="009A0CB6" w:rsidRDefault="00EC3DD0" w:rsidP="00EC3DD0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9A0CB6">
        <w:rPr>
          <w:color w:val="000000"/>
          <w:sz w:val="24"/>
          <w:szCs w:val="24"/>
        </w:rPr>
        <w:t>Z</w:t>
      </w:r>
      <w:r w:rsidRPr="009A0CB6">
        <w:rPr>
          <w:sz w:val="24"/>
          <w:szCs w:val="24"/>
        </w:rPr>
        <w:t>aopiniowanie projektów uchwał w sprawach:</w:t>
      </w:r>
    </w:p>
    <w:p w:rsidR="00EC3DD0" w:rsidRPr="009A0CB6" w:rsidRDefault="00EC3DD0" w:rsidP="00EC3DD0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9A0CB6">
        <w:rPr>
          <w:sz w:val="24"/>
          <w:szCs w:val="24"/>
        </w:rPr>
        <w:t>przyjęcia Strategii Rozwiązywania Problemów Społecznych dla Gminy Bychawa na lata 2024-2030,</w:t>
      </w:r>
    </w:p>
    <w:p w:rsidR="00EC3DD0" w:rsidRPr="009A0CB6" w:rsidRDefault="00EC3DD0" w:rsidP="00EC3DD0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sz w:val="24"/>
          <w:szCs w:val="24"/>
        </w:rPr>
      </w:pPr>
      <w:r w:rsidRPr="009A0CB6">
        <w:rPr>
          <w:sz w:val="24"/>
          <w:szCs w:val="24"/>
        </w:rPr>
        <w:t>zmieniająca uchwałę w sprawie określenia szczegółowych warunków przyznawania i odpłatności za usługi opiekuńcze i specjalistyczne usługi opiekuńcze, z wyłączeniem specjalistycznych usług opiekuńczych dla osób z zaburzeniami psychicznymi oraz szczegółowych warunków częściowego lub całkowitego zwolnienia od opłat, j</w:t>
      </w:r>
      <w:r>
        <w:rPr>
          <w:sz w:val="24"/>
          <w:szCs w:val="24"/>
        </w:rPr>
        <w:t>ak również trybu ich pobierania.</w:t>
      </w:r>
      <w:r w:rsidRPr="009A0CB6">
        <w:rPr>
          <w:sz w:val="24"/>
          <w:szCs w:val="24"/>
        </w:rPr>
        <w:t xml:space="preserve"> </w:t>
      </w:r>
    </w:p>
    <w:p w:rsidR="00EC3DD0" w:rsidRPr="009A0CB6" w:rsidRDefault="00EC3DD0" w:rsidP="00EC3DD0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9A0CB6">
        <w:rPr>
          <w:sz w:val="24"/>
          <w:szCs w:val="24"/>
        </w:rPr>
        <w:t>Sprawozdanie z pracy komisji za II półrocze 2023 r.</w:t>
      </w:r>
    </w:p>
    <w:p w:rsidR="00EC3DD0" w:rsidRPr="002369AF" w:rsidRDefault="00EC3DD0" w:rsidP="00EC3DD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369AF">
        <w:rPr>
          <w:rFonts w:ascii="Times New Roman" w:eastAsia="Times New Roman" w:hAnsi="Times New Roman"/>
          <w:bCs/>
          <w:lang w:eastAsia="pl-PL"/>
        </w:rPr>
        <w:t>Przyjęcie protokołu z poprzedniego posiedzenia komisji.</w:t>
      </w:r>
    </w:p>
    <w:p w:rsidR="00EC3DD0" w:rsidRPr="002369AF" w:rsidRDefault="00EC3DD0" w:rsidP="00EC3DD0">
      <w:pPr>
        <w:pStyle w:val="Tekstpodstawowy2"/>
        <w:numPr>
          <w:ilvl w:val="0"/>
          <w:numId w:val="14"/>
        </w:numPr>
        <w:jc w:val="both"/>
        <w:rPr>
          <w:bCs/>
          <w:szCs w:val="24"/>
          <w:lang w:eastAsia="pl-PL"/>
        </w:rPr>
      </w:pPr>
      <w:r w:rsidRPr="002369AF">
        <w:rPr>
          <w:bCs/>
          <w:szCs w:val="24"/>
          <w:lang w:eastAsia="pl-PL"/>
        </w:rPr>
        <w:t>Sprawy  bieżące.</w:t>
      </w:r>
    </w:p>
    <w:p w:rsidR="00EC3DD0" w:rsidRDefault="00EC3DD0" w:rsidP="00EC3DD0">
      <w:pPr>
        <w:jc w:val="both"/>
        <w:rPr>
          <w:b/>
          <w:bCs/>
          <w:sz w:val="24"/>
          <w:szCs w:val="24"/>
          <w:u w:val="single"/>
          <w:lang w:eastAsia="pl-PL"/>
        </w:rPr>
      </w:pPr>
    </w:p>
    <w:p w:rsidR="00EC3DD0" w:rsidRPr="002369AF" w:rsidRDefault="00EC3DD0" w:rsidP="00EC3DD0">
      <w:pPr>
        <w:jc w:val="both"/>
        <w:rPr>
          <w:b/>
          <w:sz w:val="24"/>
          <w:szCs w:val="24"/>
          <w:u w:val="single"/>
        </w:rPr>
      </w:pPr>
      <w:r w:rsidRPr="002369AF">
        <w:rPr>
          <w:b/>
          <w:bCs/>
          <w:sz w:val="24"/>
          <w:szCs w:val="24"/>
          <w:u w:val="single"/>
          <w:lang w:eastAsia="pl-PL"/>
        </w:rPr>
        <w:t>Komisja do spraw inwestycji, rolnictwa, mienia i gospodarki komunalnej – 28 grudnia</w:t>
      </w:r>
      <w:r w:rsidRPr="002369AF">
        <w:rPr>
          <w:b/>
          <w:sz w:val="24"/>
          <w:szCs w:val="24"/>
          <w:u w:val="single"/>
        </w:rPr>
        <w:t xml:space="preserve"> 2023 r. (czwartek) godz.</w:t>
      </w:r>
      <w:r>
        <w:rPr>
          <w:b/>
          <w:sz w:val="24"/>
          <w:szCs w:val="24"/>
          <w:u w:val="single"/>
        </w:rPr>
        <w:t xml:space="preserve"> 9:30</w:t>
      </w:r>
      <w:r w:rsidRPr="002369AF">
        <w:rPr>
          <w:b/>
          <w:sz w:val="24"/>
          <w:szCs w:val="24"/>
          <w:u w:val="single"/>
        </w:rPr>
        <w:t xml:space="preserve"> </w:t>
      </w:r>
    </w:p>
    <w:p w:rsidR="00EC3DD0" w:rsidRPr="009A0CB6" w:rsidRDefault="00EC3DD0" w:rsidP="00EC3DD0">
      <w:pPr>
        <w:jc w:val="both"/>
        <w:rPr>
          <w:b/>
          <w:bCs/>
          <w:sz w:val="24"/>
          <w:szCs w:val="24"/>
          <w:u w:val="single"/>
          <w:lang w:eastAsia="pl-PL"/>
        </w:rPr>
      </w:pPr>
      <w:r w:rsidRPr="009A0CB6">
        <w:rPr>
          <w:sz w:val="24"/>
          <w:szCs w:val="24"/>
          <w:lang w:eastAsia="pl-PL"/>
        </w:rPr>
        <w:t>Porządek posiedzenia:</w:t>
      </w:r>
    </w:p>
    <w:p w:rsidR="00EC3DD0" w:rsidRPr="009A0CB6" w:rsidRDefault="00EC3DD0" w:rsidP="00EC3DD0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9A0CB6">
        <w:rPr>
          <w:bCs/>
          <w:sz w:val="24"/>
          <w:szCs w:val="24"/>
          <w:lang w:eastAsia="pl-PL"/>
        </w:rPr>
        <w:t>Z</w:t>
      </w:r>
      <w:r w:rsidRPr="009A0CB6">
        <w:rPr>
          <w:sz w:val="24"/>
          <w:szCs w:val="24"/>
        </w:rPr>
        <w:t>aopiniowanie projekt</w:t>
      </w:r>
      <w:r>
        <w:rPr>
          <w:sz w:val="24"/>
          <w:szCs w:val="24"/>
        </w:rPr>
        <w:t>u</w:t>
      </w:r>
      <w:r w:rsidRPr="009A0CB6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Pr="009A0CB6">
        <w:rPr>
          <w:sz w:val="24"/>
          <w:szCs w:val="24"/>
        </w:rPr>
        <w:t xml:space="preserve"> w spraw</w:t>
      </w:r>
      <w:r>
        <w:rPr>
          <w:sz w:val="24"/>
          <w:szCs w:val="24"/>
        </w:rPr>
        <w:t xml:space="preserve">ie </w:t>
      </w:r>
      <w:r w:rsidRPr="009A0CB6">
        <w:rPr>
          <w:sz w:val="24"/>
          <w:szCs w:val="24"/>
        </w:rPr>
        <w:t>współdziałania z innymi jednostkami samorządu terytorialnego w celu grupowego zakupu energii e</w:t>
      </w:r>
      <w:r>
        <w:rPr>
          <w:sz w:val="24"/>
          <w:szCs w:val="24"/>
        </w:rPr>
        <w:t>lektrycznej.</w:t>
      </w:r>
    </w:p>
    <w:p w:rsidR="00EC3DD0" w:rsidRPr="009A0CB6" w:rsidRDefault="00EC3DD0" w:rsidP="00EC3DD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A0CB6">
        <w:rPr>
          <w:rFonts w:ascii="Times New Roman" w:eastAsia="Times New Roman" w:hAnsi="Times New Roman"/>
          <w:bCs/>
          <w:lang w:eastAsia="pl-PL"/>
        </w:rPr>
        <w:t>Ocena realizacji usług komunalnych.</w:t>
      </w:r>
    </w:p>
    <w:p w:rsidR="00EC3DD0" w:rsidRPr="009A0CB6" w:rsidRDefault="00EC3DD0" w:rsidP="00EC3DD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A0CB6">
        <w:rPr>
          <w:rFonts w:ascii="Times New Roman" w:hAnsi="Times New Roman"/>
        </w:rPr>
        <w:t>Sprawozdanie z pracy komisji za II półrocze 2023 r.</w:t>
      </w:r>
    </w:p>
    <w:p w:rsidR="00EC3DD0" w:rsidRPr="009A0CB6" w:rsidRDefault="00EC3DD0" w:rsidP="00EC3DD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9A0CB6">
        <w:rPr>
          <w:rFonts w:ascii="Times New Roman" w:eastAsia="Times New Roman" w:hAnsi="Times New Roman"/>
          <w:bCs/>
          <w:lang w:eastAsia="pl-PL"/>
        </w:rPr>
        <w:t>Przyjęcie protokołu z poprzedniego posiedzenia komisji.</w:t>
      </w:r>
    </w:p>
    <w:p w:rsidR="00EC3DD0" w:rsidRPr="009A0CB6" w:rsidRDefault="00EC3DD0" w:rsidP="00EC3DD0">
      <w:pPr>
        <w:pStyle w:val="Tekstpodstawowy2"/>
        <w:numPr>
          <w:ilvl w:val="0"/>
          <w:numId w:val="16"/>
        </w:numPr>
        <w:jc w:val="both"/>
        <w:rPr>
          <w:bCs/>
          <w:szCs w:val="24"/>
          <w:lang w:eastAsia="pl-PL"/>
        </w:rPr>
      </w:pPr>
      <w:r w:rsidRPr="009A0CB6">
        <w:rPr>
          <w:bCs/>
          <w:szCs w:val="24"/>
          <w:lang w:eastAsia="pl-PL"/>
        </w:rPr>
        <w:t>Sprawy  bieżące.</w:t>
      </w:r>
    </w:p>
    <w:p w:rsidR="00EC3DD0" w:rsidRPr="002369AF" w:rsidRDefault="00EC3DD0" w:rsidP="00EC3DD0">
      <w:pPr>
        <w:pStyle w:val="Tekstpodstawowy2"/>
        <w:jc w:val="both"/>
        <w:rPr>
          <w:szCs w:val="24"/>
        </w:rPr>
      </w:pPr>
    </w:p>
    <w:p w:rsidR="00EC3DD0" w:rsidRPr="002369AF" w:rsidRDefault="00EC3DD0" w:rsidP="00EC3DD0">
      <w:pPr>
        <w:jc w:val="both"/>
        <w:rPr>
          <w:b/>
          <w:sz w:val="24"/>
          <w:szCs w:val="24"/>
          <w:u w:val="single"/>
        </w:rPr>
      </w:pPr>
      <w:r w:rsidRPr="002369AF">
        <w:rPr>
          <w:b/>
          <w:bCs/>
          <w:sz w:val="24"/>
          <w:szCs w:val="24"/>
          <w:u w:val="single"/>
          <w:lang w:eastAsia="pl-PL"/>
        </w:rPr>
        <w:t>Komisja do spraw budżetu i finansów – 28 grudnia</w:t>
      </w:r>
      <w:r w:rsidRPr="002369AF">
        <w:rPr>
          <w:b/>
          <w:sz w:val="24"/>
          <w:szCs w:val="24"/>
          <w:u w:val="single"/>
        </w:rPr>
        <w:t xml:space="preserve"> 2023 r. (czwartek) godz.</w:t>
      </w:r>
      <w:r>
        <w:rPr>
          <w:b/>
          <w:sz w:val="24"/>
          <w:szCs w:val="24"/>
          <w:u w:val="single"/>
        </w:rPr>
        <w:t xml:space="preserve"> 10.15</w:t>
      </w:r>
      <w:r w:rsidRPr="002369AF">
        <w:rPr>
          <w:b/>
          <w:sz w:val="24"/>
          <w:szCs w:val="24"/>
          <w:u w:val="single"/>
        </w:rPr>
        <w:t xml:space="preserve"> </w:t>
      </w:r>
    </w:p>
    <w:p w:rsidR="00EC3DD0" w:rsidRPr="00C45C18" w:rsidRDefault="00EC3DD0" w:rsidP="00EC3DD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  <w:r w:rsidRPr="00C45C18">
        <w:rPr>
          <w:szCs w:val="24"/>
          <w:lang w:eastAsia="pl-PL"/>
        </w:rPr>
        <w:t>Porządek posiedzenia:</w:t>
      </w:r>
    </w:p>
    <w:p w:rsidR="00EC3DD0" w:rsidRPr="00C45C18" w:rsidRDefault="00EC3DD0" w:rsidP="00EC3DD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45C18">
        <w:rPr>
          <w:rFonts w:ascii="Times New Roman" w:eastAsia="Times New Roman" w:hAnsi="Times New Roman"/>
          <w:bCs/>
          <w:lang w:eastAsia="pl-PL"/>
        </w:rPr>
        <w:t>Z</w:t>
      </w:r>
      <w:r w:rsidRPr="00C45C18">
        <w:rPr>
          <w:rFonts w:ascii="Times New Roman" w:hAnsi="Times New Roman"/>
        </w:rPr>
        <w:t>aopiniowanie projektów uchwał w sprawach:</w:t>
      </w:r>
    </w:p>
    <w:p w:rsidR="00EC3DD0" w:rsidRDefault="00EC3DD0" w:rsidP="00EC3DD0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C45C18">
        <w:rPr>
          <w:sz w:val="24"/>
          <w:szCs w:val="24"/>
        </w:rPr>
        <w:t>uchwalenia wielkości i terminu wnoszenia składki członkowskiej do Celowego Związku Gmin „PROEKOB” z siedzibą w Bełżycach na rok 2024,</w:t>
      </w:r>
    </w:p>
    <w:p w:rsidR="00EC3DD0" w:rsidRPr="00C45C18" w:rsidRDefault="00EC3DD0" w:rsidP="00EC3DD0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 wieloletniej prognozy finansowej,</w:t>
      </w:r>
    </w:p>
    <w:p w:rsidR="00EC3DD0" w:rsidRPr="00C45C18" w:rsidRDefault="00EC3DD0" w:rsidP="00EC3DD0">
      <w:pPr>
        <w:pStyle w:val="Akapitzlist"/>
        <w:numPr>
          <w:ilvl w:val="0"/>
          <w:numId w:val="18"/>
        </w:numPr>
        <w:suppressAutoHyphens w:val="0"/>
        <w:spacing w:line="276" w:lineRule="auto"/>
        <w:rPr>
          <w:sz w:val="24"/>
          <w:szCs w:val="24"/>
        </w:rPr>
      </w:pPr>
      <w:r w:rsidRPr="00C45C18">
        <w:rPr>
          <w:sz w:val="24"/>
          <w:szCs w:val="24"/>
        </w:rPr>
        <w:t>zmian w uchwale budżetowej na rok 2023.</w:t>
      </w:r>
    </w:p>
    <w:p w:rsidR="00EC3DD0" w:rsidRPr="00C45C18" w:rsidRDefault="00EC3DD0" w:rsidP="00EC3DD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45C18">
        <w:rPr>
          <w:rFonts w:ascii="Times New Roman" w:hAnsi="Times New Roman"/>
        </w:rPr>
        <w:t>Sprawozdanie z pracy komisji za II półrocze 2023 r.</w:t>
      </w:r>
    </w:p>
    <w:p w:rsidR="00EC3DD0" w:rsidRPr="00C45C18" w:rsidRDefault="00EC3DD0" w:rsidP="00EC3DD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C45C18">
        <w:rPr>
          <w:rFonts w:ascii="Times New Roman" w:eastAsia="Times New Roman" w:hAnsi="Times New Roman"/>
          <w:bCs/>
          <w:lang w:eastAsia="pl-PL"/>
        </w:rPr>
        <w:t>Przyjęcie protokołu z poprzedniego posiedzenia komisji.</w:t>
      </w:r>
    </w:p>
    <w:p w:rsidR="00EC3DD0" w:rsidRPr="00C45C18" w:rsidRDefault="00EC3DD0" w:rsidP="00EC3DD0">
      <w:pPr>
        <w:pStyle w:val="Tekstpodstawowy2"/>
        <w:numPr>
          <w:ilvl w:val="0"/>
          <w:numId w:val="17"/>
        </w:numPr>
        <w:jc w:val="both"/>
        <w:rPr>
          <w:bCs/>
          <w:szCs w:val="24"/>
          <w:lang w:eastAsia="pl-PL"/>
        </w:rPr>
      </w:pPr>
      <w:r w:rsidRPr="00C45C18">
        <w:rPr>
          <w:bCs/>
          <w:szCs w:val="24"/>
          <w:lang w:eastAsia="pl-PL"/>
        </w:rPr>
        <w:t>Sprawy  bieżące.</w:t>
      </w:r>
    </w:p>
    <w:p w:rsidR="00A16E83" w:rsidRPr="00B7051A" w:rsidRDefault="00A16E83" w:rsidP="00A16E83">
      <w:pPr>
        <w:jc w:val="both"/>
        <w:rPr>
          <w:sz w:val="22"/>
          <w:szCs w:val="22"/>
        </w:rPr>
      </w:pPr>
    </w:p>
    <w:sectPr w:rsidR="00A16E83" w:rsidRPr="00B7051A" w:rsidSect="00EC3DD0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4E"/>
    <w:multiLevelType w:val="hybridMultilevel"/>
    <w:tmpl w:val="12AEDE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32F9F"/>
    <w:multiLevelType w:val="hybridMultilevel"/>
    <w:tmpl w:val="2514EA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892A86"/>
    <w:multiLevelType w:val="hybridMultilevel"/>
    <w:tmpl w:val="2EE6A6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3F5D77"/>
    <w:multiLevelType w:val="hybridMultilevel"/>
    <w:tmpl w:val="D950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1D5B"/>
    <w:multiLevelType w:val="hybridMultilevel"/>
    <w:tmpl w:val="AF9A33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B6775"/>
    <w:multiLevelType w:val="hybridMultilevel"/>
    <w:tmpl w:val="7182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5DF6"/>
    <w:multiLevelType w:val="hybridMultilevel"/>
    <w:tmpl w:val="DD521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42B"/>
    <w:multiLevelType w:val="hybridMultilevel"/>
    <w:tmpl w:val="E2A2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65FF3"/>
    <w:multiLevelType w:val="hybridMultilevel"/>
    <w:tmpl w:val="86669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73450"/>
    <w:multiLevelType w:val="hybridMultilevel"/>
    <w:tmpl w:val="2FDEE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7D53C7"/>
    <w:multiLevelType w:val="hybridMultilevel"/>
    <w:tmpl w:val="7D7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51E84"/>
    <w:multiLevelType w:val="hybridMultilevel"/>
    <w:tmpl w:val="BFB61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3E33"/>
    <w:multiLevelType w:val="hybridMultilevel"/>
    <w:tmpl w:val="ED0C6D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9B63F6"/>
    <w:multiLevelType w:val="hybridMultilevel"/>
    <w:tmpl w:val="441C5A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6546BF"/>
    <w:multiLevelType w:val="hybridMultilevel"/>
    <w:tmpl w:val="8840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6624"/>
    <w:multiLevelType w:val="hybridMultilevel"/>
    <w:tmpl w:val="8370D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01054"/>
    <w:multiLevelType w:val="hybridMultilevel"/>
    <w:tmpl w:val="40E62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CC1B0E"/>
    <w:multiLevelType w:val="hybridMultilevel"/>
    <w:tmpl w:val="3A240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426103"/>
    <w:multiLevelType w:val="hybridMultilevel"/>
    <w:tmpl w:val="D7E02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17"/>
  </w:num>
  <w:num w:numId="6">
    <w:abstractNumId w:val="7"/>
  </w:num>
  <w:num w:numId="7">
    <w:abstractNumId w:val="18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15"/>
  </w:num>
  <w:num w:numId="15">
    <w:abstractNumId w:val="2"/>
  </w:num>
  <w:num w:numId="16">
    <w:abstractNumId w:val="3"/>
  </w:num>
  <w:num w:numId="17">
    <w:abstractNumId w:val="5"/>
  </w:num>
  <w:num w:numId="18">
    <w:abstractNumId w:val="1"/>
  </w:num>
  <w:num w:numId="19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00260"/>
    <w:rsid w:val="00021338"/>
    <w:rsid w:val="000273C6"/>
    <w:rsid w:val="00041F49"/>
    <w:rsid w:val="000556A3"/>
    <w:rsid w:val="00060E80"/>
    <w:rsid w:val="00066EDE"/>
    <w:rsid w:val="000971DF"/>
    <w:rsid w:val="000E043C"/>
    <w:rsid w:val="000F0D42"/>
    <w:rsid w:val="00146ED9"/>
    <w:rsid w:val="00153A2D"/>
    <w:rsid w:val="00194AAA"/>
    <w:rsid w:val="001A07D4"/>
    <w:rsid w:val="001B7610"/>
    <w:rsid w:val="001C01C3"/>
    <w:rsid w:val="001D7DF9"/>
    <w:rsid w:val="002006C6"/>
    <w:rsid w:val="0020318D"/>
    <w:rsid w:val="00226A8F"/>
    <w:rsid w:val="002478B2"/>
    <w:rsid w:val="00251D86"/>
    <w:rsid w:val="00291EFF"/>
    <w:rsid w:val="002A64FA"/>
    <w:rsid w:val="002B4C3D"/>
    <w:rsid w:val="00312712"/>
    <w:rsid w:val="00321F83"/>
    <w:rsid w:val="00332C66"/>
    <w:rsid w:val="00357D44"/>
    <w:rsid w:val="003648E8"/>
    <w:rsid w:val="003B2F77"/>
    <w:rsid w:val="003C3912"/>
    <w:rsid w:val="003D1E99"/>
    <w:rsid w:val="003D3836"/>
    <w:rsid w:val="00415CF2"/>
    <w:rsid w:val="00462063"/>
    <w:rsid w:val="004656DC"/>
    <w:rsid w:val="00467D6A"/>
    <w:rsid w:val="00476B1A"/>
    <w:rsid w:val="00486056"/>
    <w:rsid w:val="004A21F4"/>
    <w:rsid w:val="004C43B7"/>
    <w:rsid w:val="004E6C28"/>
    <w:rsid w:val="004F3F50"/>
    <w:rsid w:val="004F4007"/>
    <w:rsid w:val="00540622"/>
    <w:rsid w:val="00545126"/>
    <w:rsid w:val="00557448"/>
    <w:rsid w:val="00557F71"/>
    <w:rsid w:val="00574ACF"/>
    <w:rsid w:val="005C67B1"/>
    <w:rsid w:val="005D54F7"/>
    <w:rsid w:val="005E2CBB"/>
    <w:rsid w:val="005F59B5"/>
    <w:rsid w:val="00654E95"/>
    <w:rsid w:val="00663F4B"/>
    <w:rsid w:val="0067081E"/>
    <w:rsid w:val="00672844"/>
    <w:rsid w:val="00696920"/>
    <w:rsid w:val="006A4DCB"/>
    <w:rsid w:val="006B46FB"/>
    <w:rsid w:val="006D19C7"/>
    <w:rsid w:val="006E1E09"/>
    <w:rsid w:val="0070057A"/>
    <w:rsid w:val="007075E3"/>
    <w:rsid w:val="00710E97"/>
    <w:rsid w:val="007221CF"/>
    <w:rsid w:val="007614C6"/>
    <w:rsid w:val="00761FEF"/>
    <w:rsid w:val="00773C81"/>
    <w:rsid w:val="00785AEC"/>
    <w:rsid w:val="00785D3D"/>
    <w:rsid w:val="007919C2"/>
    <w:rsid w:val="007D2093"/>
    <w:rsid w:val="00842488"/>
    <w:rsid w:val="0085458E"/>
    <w:rsid w:val="008753B2"/>
    <w:rsid w:val="008B063B"/>
    <w:rsid w:val="008C1E0E"/>
    <w:rsid w:val="008C2F09"/>
    <w:rsid w:val="008C5634"/>
    <w:rsid w:val="008F4F97"/>
    <w:rsid w:val="008F7ED6"/>
    <w:rsid w:val="0090754D"/>
    <w:rsid w:val="00913CB5"/>
    <w:rsid w:val="009174C0"/>
    <w:rsid w:val="00922B8C"/>
    <w:rsid w:val="0099775A"/>
    <w:rsid w:val="00A16E83"/>
    <w:rsid w:val="00A229A8"/>
    <w:rsid w:val="00A30C21"/>
    <w:rsid w:val="00AF69A4"/>
    <w:rsid w:val="00AF6C9C"/>
    <w:rsid w:val="00B044C1"/>
    <w:rsid w:val="00B27AAF"/>
    <w:rsid w:val="00B4512D"/>
    <w:rsid w:val="00B56588"/>
    <w:rsid w:val="00B7051A"/>
    <w:rsid w:val="00B723AA"/>
    <w:rsid w:val="00B87E7E"/>
    <w:rsid w:val="00BB0E45"/>
    <w:rsid w:val="00BD0E18"/>
    <w:rsid w:val="00BE1279"/>
    <w:rsid w:val="00C0230F"/>
    <w:rsid w:val="00C20E0C"/>
    <w:rsid w:val="00C51C04"/>
    <w:rsid w:val="00C638DB"/>
    <w:rsid w:val="00C71CEE"/>
    <w:rsid w:val="00C90656"/>
    <w:rsid w:val="00CA3F27"/>
    <w:rsid w:val="00CC40BA"/>
    <w:rsid w:val="00CC432E"/>
    <w:rsid w:val="00CF6BD1"/>
    <w:rsid w:val="00CF7A67"/>
    <w:rsid w:val="00D00260"/>
    <w:rsid w:val="00D078D9"/>
    <w:rsid w:val="00D53A50"/>
    <w:rsid w:val="00D65CCF"/>
    <w:rsid w:val="00DA310E"/>
    <w:rsid w:val="00DD05AE"/>
    <w:rsid w:val="00E3555C"/>
    <w:rsid w:val="00E966A4"/>
    <w:rsid w:val="00EC3DD0"/>
    <w:rsid w:val="00EE193F"/>
    <w:rsid w:val="00F03FF6"/>
    <w:rsid w:val="00F253FB"/>
    <w:rsid w:val="00F268B6"/>
    <w:rsid w:val="00F350D8"/>
    <w:rsid w:val="00F5375E"/>
    <w:rsid w:val="00FC3CB5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60"/>
    <w:pPr>
      <w:suppressAutoHyphens/>
      <w:spacing w:after="0" w:line="240" w:lineRule="auto"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0026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260"/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0260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A21F4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4A21F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Żminda</dc:creator>
  <cp:lastModifiedBy>Anna Żminda</cp:lastModifiedBy>
  <cp:revision>50</cp:revision>
  <cp:lastPrinted>2023-06-23T12:23:00Z</cp:lastPrinted>
  <dcterms:created xsi:type="dcterms:W3CDTF">2021-08-16T11:49:00Z</dcterms:created>
  <dcterms:modified xsi:type="dcterms:W3CDTF">2023-12-21T12:10:00Z</dcterms:modified>
</cp:coreProperties>
</file>